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DA" w:rsidRPr="005B3934" w:rsidRDefault="00C850DA" w:rsidP="00C850DA">
      <w:pPr>
        <w:jc w:val="right"/>
        <w:rPr>
          <w:rFonts w:ascii="ＭＳ 明朝" w:eastAsia="ＭＳ 明朝" w:hAnsi="ＭＳ 明朝"/>
          <w:sz w:val="24"/>
          <w:szCs w:val="24"/>
        </w:rPr>
      </w:pPr>
      <w:r w:rsidRPr="005B393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C3164" w:rsidRPr="005B3934" w:rsidRDefault="002C3164">
      <w:pPr>
        <w:rPr>
          <w:rFonts w:ascii="ＭＳ 明朝" w:eastAsia="ＭＳ 明朝" w:hAnsi="ＭＳ 明朝"/>
          <w:sz w:val="24"/>
          <w:szCs w:val="24"/>
        </w:rPr>
      </w:pPr>
    </w:p>
    <w:p w:rsidR="00C850DA" w:rsidRPr="005B3934" w:rsidRDefault="00C850DA">
      <w:pPr>
        <w:rPr>
          <w:rFonts w:ascii="ＭＳ 明朝" w:eastAsia="ＭＳ 明朝" w:hAnsi="ＭＳ 明朝"/>
          <w:sz w:val="24"/>
          <w:szCs w:val="24"/>
        </w:rPr>
      </w:pPr>
      <w:r w:rsidRPr="005B3934">
        <w:rPr>
          <w:rFonts w:ascii="ＭＳ 明朝" w:eastAsia="ＭＳ 明朝" w:hAnsi="ＭＳ 明朝" w:hint="eastAsia"/>
          <w:sz w:val="24"/>
          <w:szCs w:val="24"/>
        </w:rPr>
        <w:t xml:space="preserve">五泉市長　</w:t>
      </w:r>
      <w:r w:rsidR="005B39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3934">
        <w:rPr>
          <w:rFonts w:ascii="ＭＳ 明朝" w:eastAsia="ＭＳ 明朝" w:hAnsi="ＭＳ 明朝" w:hint="eastAsia"/>
          <w:sz w:val="24"/>
          <w:szCs w:val="24"/>
        </w:rPr>
        <w:t>様</w:t>
      </w:r>
    </w:p>
    <w:p w:rsidR="00C850DA" w:rsidRPr="005B3934" w:rsidRDefault="00C850DA">
      <w:pPr>
        <w:rPr>
          <w:rFonts w:ascii="ＭＳ 明朝" w:eastAsia="ＭＳ 明朝" w:hAnsi="ＭＳ 明朝"/>
          <w:sz w:val="24"/>
          <w:szCs w:val="24"/>
        </w:rPr>
      </w:pPr>
    </w:p>
    <w:p w:rsidR="00C850DA" w:rsidRPr="005B3934" w:rsidRDefault="00C850DA" w:rsidP="00C850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3934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</w:t>
      </w:r>
    </w:p>
    <w:p w:rsidR="005B3934" w:rsidRDefault="00C850DA" w:rsidP="005B3934">
      <w:pPr>
        <w:spacing w:line="2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B393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C850DA" w:rsidRPr="005B3934" w:rsidRDefault="00C850DA" w:rsidP="00DC527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3934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  <w:r w:rsidR="00DC527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850DA" w:rsidRDefault="00C850DA">
      <w:pPr>
        <w:rPr>
          <w:rFonts w:ascii="ＭＳ 明朝" w:eastAsia="ＭＳ 明朝" w:hAnsi="ＭＳ 明朝"/>
          <w:sz w:val="24"/>
          <w:szCs w:val="24"/>
        </w:rPr>
      </w:pPr>
    </w:p>
    <w:p w:rsidR="002C3164" w:rsidRPr="005B3934" w:rsidRDefault="002C3164">
      <w:pPr>
        <w:rPr>
          <w:rFonts w:ascii="ＭＳ 明朝" w:eastAsia="ＭＳ 明朝" w:hAnsi="ＭＳ 明朝"/>
          <w:sz w:val="24"/>
          <w:szCs w:val="24"/>
        </w:rPr>
      </w:pPr>
    </w:p>
    <w:p w:rsidR="00C850DA" w:rsidRPr="005B3934" w:rsidRDefault="00C850DA" w:rsidP="00C850DA">
      <w:pPr>
        <w:jc w:val="center"/>
        <w:rPr>
          <w:rFonts w:ascii="ＭＳ 明朝" w:eastAsia="ＭＳ 明朝" w:hAnsi="ＭＳ 明朝"/>
          <w:sz w:val="24"/>
          <w:szCs w:val="24"/>
        </w:rPr>
      </w:pPr>
      <w:r w:rsidRPr="005B3934">
        <w:rPr>
          <w:rFonts w:ascii="ＭＳ 明朝" w:eastAsia="ＭＳ 明朝" w:hAnsi="ＭＳ 明朝" w:hint="eastAsia"/>
          <w:sz w:val="24"/>
          <w:szCs w:val="24"/>
        </w:rPr>
        <w:t>汚水処理未普及解消に関する申出書</w:t>
      </w:r>
    </w:p>
    <w:p w:rsidR="00C850DA" w:rsidRDefault="00C850DA">
      <w:pPr>
        <w:rPr>
          <w:rFonts w:ascii="ＭＳ 明朝" w:eastAsia="ＭＳ 明朝" w:hAnsi="ＭＳ 明朝"/>
          <w:sz w:val="24"/>
          <w:szCs w:val="24"/>
        </w:rPr>
      </w:pPr>
    </w:p>
    <w:p w:rsidR="002C3164" w:rsidRPr="005B3934" w:rsidRDefault="002C3164">
      <w:pPr>
        <w:rPr>
          <w:rFonts w:ascii="ＭＳ 明朝" w:eastAsia="ＭＳ 明朝" w:hAnsi="ＭＳ 明朝"/>
          <w:sz w:val="24"/>
          <w:szCs w:val="24"/>
        </w:rPr>
      </w:pPr>
    </w:p>
    <w:p w:rsidR="00C850DA" w:rsidRPr="005B3934" w:rsidRDefault="00C850DA" w:rsidP="00C850D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3934">
        <w:rPr>
          <w:rFonts w:ascii="ＭＳ 明朝" w:eastAsia="ＭＳ 明朝" w:hAnsi="ＭＳ 明朝" w:hint="eastAsia"/>
          <w:sz w:val="24"/>
          <w:szCs w:val="24"/>
        </w:rPr>
        <w:t>五泉市浄化槽</w:t>
      </w:r>
      <w:r w:rsidR="00F73AE5">
        <w:rPr>
          <w:rFonts w:ascii="ＭＳ 明朝" w:eastAsia="ＭＳ 明朝" w:hAnsi="ＭＳ 明朝" w:hint="eastAsia"/>
          <w:sz w:val="24"/>
          <w:szCs w:val="24"/>
        </w:rPr>
        <w:t>等</w:t>
      </w:r>
      <w:bookmarkStart w:id="0" w:name="_GoBack"/>
      <w:bookmarkEnd w:id="0"/>
      <w:r w:rsidRPr="005B3934">
        <w:rPr>
          <w:rFonts w:ascii="ＭＳ 明朝" w:eastAsia="ＭＳ 明朝" w:hAnsi="ＭＳ 明朝" w:hint="eastAsia"/>
          <w:sz w:val="24"/>
          <w:szCs w:val="24"/>
        </w:rPr>
        <w:t>設置整備事業補助金の交付申請に関して、下記のとおり申し出ます。</w:t>
      </w:r>
    </w:p>
    <w:p w:rsidR="00C850DA" w:rsidRPr="005B3934" w:rsidRDefault="00C850DA" w:rsidP="00C850D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850DA" w:rsidRPr="005B3934" w:rsidRDefault="00C850DA" w:rsidP="00C850DA">
      <w:pPr>
        <w:pStyle w:val="a7"/>
        <w:rPr>
          <w:sz w:val="24"/>
          <w:szCs w:val="24"/>
        </w:rPr>
      </w:pPr>
      <w:r w:rsidRPr="005B3934">
        <w:rPr>
          <w:rFonts w:hint="eastAsia"/>
          <w:sz w:val="24"/>
          <w:szCs w:val="24"/>
        </w:rPr>
        <w:t>記</w:t>
      </w:r>
    </w:p>
    <w:p w:rsidR="00C850DA" w:rsidRDefault="00C850DA" w:rsidP="00C850DA"/>
    <w:tbl>
      <w:tblPr>
        <w:tblStyle w:val="ab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C850DA" w:rsidTr="003E0866">
        <w:tc>
          <w:tcPr>
            <w:tcW w:w="10207" w:type="dxa"/>
          </w:tcPr>
          <w:p w:rsidR="00E27C16" w:rsidRDefault="00E27C16" w:rsidP="00A00906">
            <w:pPr>
              <w:pStyle w:val="a9"/>
              <w:spacing w:line="200" w:lineRule="exact"/>
              <w:ind w:right="-245"/>
              <w:jc w:val="both"/>
            </w:pPr>
          </w:p>
          <w:p w:rsidR="00C850DA" w:rsidRDefault="00E27C16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>（１）五泉市外の市町村から転入して家屋を新築する場合</w:t>
            </w:r>
          </w:p>
          <w:p w:rsidR="00E27C16" w:rsidRDefault="00E27C16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</w:t>
            </w:r>
            <w:r w:rsidR="00FC2A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五泉市外の市町村から転入して家屋を新築します。</w:t>
            </w:r>
          </w:p>
          <w:p w:rsidR="00E27C16" w:rsidRDefault="00E27C16" w:rsidP="00A00906">
            <w:pPr>
              <w:pStyle w:val="a9"/>
              <w:spacing w:line="300" w:lineRule="exact"/>
              <w:ind w:right="-24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転入前の住所：</w:t>
            </w:r>
            <w:r w:rsidRPr="00E27C16">
              <w:rPr>
                <w:rFonts w:hint="eastAsia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3E086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106925">
              <w:rPr>
                <w:rFonts w:hint="eastAsia"/>
                <w:u w:val="single"/>
              </w:rPr>
              <w:t xml:space="preserve">　　　　</w:t>
            </w:r>
          </w:p>
          <w:p w:rsidR="003E0866" w:rsidRPr="00AD4546" w:rsidRDefault="003E0866" w:rsidP="00A00906">
            <w:pPr>
              <w:pStyle w:val="a9"/>
              <w:spacing w:line="300" w:lineRule="exact"/>
              <w:ind w:right="-245" w:firstLineChars="200" w:firstLine="420"/>
              <w:jc w:val="both"/>
              <w:rPr>
                <w:u w:val="single"/>
              </w:rPr>
            </w:pPr>
            <w:r w:rsidRPr="00944148">
              <w:rPr>
                <w:rFonts w:hint="eastAsia"/>
                <w:highlight w:val="lightGray"/>
              </w:rPr>
              <w:t>（現在居住している住居が一時的な仮住まいの場合は、その前の住居について記入</w:t>
            </w:r>
            <w:r w:rsidR="00FC2AB3" w:rsidRPr="00944148">
              <w:rPr>
                <w:rFonts w:hint="eastAsia"/>
                <w:highlight w:val="lightGray"/>
              </w:rPr>
              <w:t>すること</w:t>
            </w:r>
            <w:r w:rsidRPr="00944148">
              <w:rPr>
                <w:rFonts w:hint="eastAsia"/>
                <w:highlight w:val="lightGray"/>
              </w:rPr>
              <w:t>。）</w:t>
            </w:r>
          </w:p>
          <w:p w:rsidR="00E27C16" w:rsidRDefault="00E27C16" w:rsidP="00A00906">
            <w:pPr>
              <w:pStyle w:val="a9"/>
              <w:spacing w:line="200" w:lineRule="exact"/>
              <w:ind w:right="-245"/>
              <w:jc w:val="both"/>
            </w:pPr>
          </w:p>
        </w:tc>
      </w:tr>
      <w:tr w:rsidR="00C850DA" w:rsidTr="003E0866">
        <w:tc>
          <w:tcPr>
            <w:tcW w:w="10207" w:type="dxa"/>
          </w:tcPr>
          <w:p w:rsidR="00106925" w:rsidRDefault="00106925" w:rsidP="00A00906">
            <w:pPr>
              <w:pStyle w:val="a9"/>
              <w:spacing w:line="200" w:lineRule="exact"/>
              <w:ind w:right="-245"/>
              <w:jc w:val="both"/>
            </w:pPr>
          </w:p>
          <w:p w:rsidR="00C850DA" w:rsidRDefault="00E27C16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>（２）</w:t>
            </w:r>
            <w:r w:rsidR="003E0866">
              <w:rPr>
                <w:rFonts w:hint="eastAsia"/>
              </w:rPr>
              <w:t>五泉市内で転居して家屋を新築する場合</w:t>
            </w:r>
          </w:p>
          <w:p w:rsidR="003E0866" w:rsidRDefault="003E0866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現在居住している</w:t>
            </w:r>
            <w:r w:rsidR="002C3164">
              <w:rPr>
                <w:rFonts w:hint="eastAsia"/>
              </w:rPr>
              <w:t>家屋</w:t>
            </w:r>
            <w:r>
              <w:rPr>
                <w:rFonts w:hint="eastAsia"/>
              </w:rPr>
              <w:t>の</w:t>
            </w:r>
            <w:r w:rsidR="00B2326C">
              <w:rPr>
                <w:rFonts w:hint="eastAsia"/>
              </w:rPr>
              <w:t>状況は</w:t>
            </w:r>
            <w:r>
              <w:rPr>
                <w:rFonts w:hint="eastAsia"/>
              </w:rPr>
              <w:t>次のとおりです。</w:t>
            </w:r>
          </w:p>
          <w:p w:rsidR="00106925" w:rsidRDefault="00106925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　　転居前の住所：</w:t>
            </w:r>
            <w:r w:rsidRPr="0010692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106925">
              <w:rPr>
                <w:rFonts w:hint="eastAsia"/>
                <w:u w:val="single"/>
              </w:rPr>
              <w:t xml:space="preserve">　　　　</w:t>
            </w:r>
            <w:r w:rsidRPr="00106925">
              <w:rPr>
                <w:rFonts w:hint="eastAsia"/>
              </w:rPr>
              <w:t xml:space="preserve">　</w:t>
            </w:r>
          </w:p>
          <w:p w:rsidR="003E0866" w:rsidRPr="00FC2AB3" w:rsidRDefault="003E0866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</w:t>
            </w:r>
            <w:r w:rsidRPr="00944148">
              <w:rPr>
                <w:rFonts w:hint="eastAsia"/>
                <w:highlight w:val="lightGray"/>
              </w:rPr>
              <w:t>（現在居住している住居が一時的な仮住まいの場合は、その前の住居について記入</w:t>
            </w:r>
            <w:r w:rsidR="00FC2AB3" w:rsidRPr="00944148">
              <w:rPr>
                <w:rFonts w:hint="eastAsia"/>
                <w:highlight w:val="lightGray"/>
              </w:rPr>
              <w:t>すること</w:t>
            </w:r>
            <w:r w:rsidRPr="00944148">
              <w:rPr>
                <w:rFonts w:hint="eastAsia"/>
                <w:highlight w:val="lightGray"/>
              </w:rPr>
              <w:t>。）</w:t>
            </w:r>
          </w:p>
          <w:p w:rsidR="00FC2AB3" w:rsidRDefault="00106925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</w:t>
            </w:r>
            <w:r w:rsidR="00FC2AB3">
              <w:rPr>
                <w:rFonts w:hint="eastAsia"/>
              </w:rPr>
              <w:t>□　親の戸建て住宅（親子で居住していたが、同居する子供が</w:t>
            </w:r>
            <w:r w:rsidR="00D11B9F">
              <w:rPr>
                <w:rFonts w:hint="eastAsia"/>
              </w:rPr>
              <w:t>親から独立して家屋を新築）</w:t>
            </w:r>
          </w:p>
          <w:p w:rsidR="00FC2AB3" w:rsidRDefault="00FC2AB3" w:rsidP="00A00906">
            <w:pPr>
              <w:pStyle w:val="a9"/>
              <w:spacing w:line="300" w:lineRule="exact"/>
              <w:ind w:right="-245" w:firstLineChars="200" w:firstLine="420"/>
              <w:jc w:val="both"/>
            </w:pPr>
            <w:r>
              <w:rPr>
                <w:rFonts w:hint="eastAsia"/>
              </w:rPr>
              <w:t>□　集合住宅</w:t>
            </w:r>
          </w:p>
          <w:p w:rsidR="00FC2AB3" w:rsidRDefault="00FC2AB3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□　賃貸の戸建て住宅</w:t>
            </w:r>
          </w:p>
          <w:p w:rsidR="00FC2AB3" w:rsidRDefault="00FC2AB3" w:rsidP="00A00906">
            <w:pPr>
              <w:pStyle w:val="a9"/>
              <w:spacing w:line="300" w:lineRule="exact"/>
              <w:ind w:right="-245" w:firstLineChars="200" w:firstLine="420"/>
              <w:jc w:val="both"/>
            </w:pPr>
            <w:r>
              <w:rPr>
                <w:rFonts w:hint="eastAsia"/>
              </w:rPr>
              <w:t>□　汲み取り便槽を使用している戸建て住宅</w:t>
            </w:r>
          </w:p>
          <w:p w:rsidR="00FC2AB3" w:rsidRDefault="00FC2AB3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□　単独処理浄化槽を使用している戸建て住宅</w:t>
            </w:r>
          </w:p>
          <w:p w:rsidR="00106925" w:rsidRDefault="00106925" w:rsidP="00A00906">
            <w:pPr>
              <w:pStyle w:val="a9"/>
              <w:spacing w:line="300" w:lineRule="exact"/>
              <w:ind w:right="-245" w:firstLineChars="200" w:firstLine="420"/>
              <w:jc w:val="both"/>
            </w:pPr>
            <w:r>
              <w:rPr>
                <w:rFonts w:hint="eastAsia"/>
              </w:rPr>
              <w:t>□　下水道</w:t>
            </w:r>
            <w:r w:rsidR="00A00906">
              <w:rPr>
                <w:rFonts w:hint="eastAsia"/>
              </w:rPr>
              <w:t>認可</w:t>
            </w:r>
            <w:r>
              <w:rPr>
                <w:rFonts w:hint="eastAsia"/>
              </w:rPr>
              <w:t>区域内で、下水道に接続している戸建て住宅</w:t>
            </w:r>
          </w:p>
          <w:p w:rsidR="00D11B9F" w:rsidRPr="008F163C" w:rsidRDefault="00106925" w:rsidP="00A00906">
            <w:pPr>
              <w:pStyle w:val="a9"/>
              <w:spacing w:line="300" w:lineRule="exact"/>
              <w:ind w:right="-245"/>
              <w:jc w:val="both"/>
              <w:rPr>
                <w:u w:val="wave"/>
              </w:rPr>
            </w:pPr>
            <w:r>
              <w:rPr>
                <w:rFonts w:hint="eastAsia"/>
              </w:rPr>
              <w:t xml:space="preserve">　　</w:t>
            </w:r>
            <w:r w:rsidR="00D11B9F" w:rsidRPr="008F163C">
              <w:rPr>
                <w:rFonts w:hint="eastAsia"/>
                <w:u w:val="wave"/>
              </w:rPr>
              <w:t>□　合併処理浄化槽を使用している戸建て住宅</w:t>
            </w:r>
            <w:r w:rsidR="002C3164" w:rsidRPr="008F163C">
              <w:rPr>
                <w:rFonts w:hint="eastAsia"/>
                <w:u w:val="wave"/>
              </w:rPr>
              <w:t xml:space="preserve">　</w:t>
            </w:r>
            <w:r w:rsidR="002C3164" w:rsidRPr="008F163C">
              <w:rPr>
                <w:rFonts w:hint="eastAsia"/>
                <w:b/>
                <w:bCs/>
                <w:u w:val="wave"/>
              </w:rPr>
              <w:t>（※ 補助対象外）</w:t>
            </w:r>
          </w:p>
          <w:p w:rsidR="00D11B9F" w:rsidRPr="00D11B9F" w:rsidRDefault="00D11B9F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□　その他（　　　　　　　　　　　　　　　　　　　　　　　　　　　　　　　　　　　）</w:t>
            </w:r>
          </w:p>
          <w:p w:rsidR="00106925" w:rsidRDefault="00106925" w:rsidP="00A00906">
            <w:pPr>
              <w:pStyle w:val="a9"/>
              <w:spacing w:line="200" w:lineRule="exact"/>
              <w:ind w:right="-245"/>
              <w:jc w:val="both"/>
            </w:pPr>
          </w:p>
        </w:tc>
      </w:tr>
      <w:tr w:rsidR="00C850DA" w:rsidTr="003E0866">
        <w:tc>
          <w:tcPr>
            <w:tcW w:w="10207" w:type="dxa"/>
          </w:tcPr>
          <w:p w:rsidR="00C850DA" w:rsidRDefault="00C850DA" w:rsidP="00A00906">
            <w:pPr>
              <w:pStyle w:val="a9"/>
              <w:spacing w:line="200" w:lineRule="exact"/>
              <w:ind w:right="-245"/>
              <w:jc w:val="both"/>
            </w:pPr>
          </w:p>
          <w:p w:rsidR="00106925" w:rsidRDefault="002C3164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>（３）現在居住している家屋を建て替え・</w:t>
            </w:r>
            <w:r w:rsidRPr="008C16A7">
              <w:rPr>
                <w:rFonts w:hint="eastAsia"/>
              </w:rPr>
              <w:t>増築</w:t>
            </w:r>
            <w:r w:rsidR="008C16A7" w:rsidRPr="008C16A7">
              <w:rPr>
                <w:rFonts w:hint="eastAsia"/>
              </w:rPr>
              <w:t>等</w:t>
            </w:r>
            <w:r>
              <w:rPr>
                <w:rFonts w:hint="eastAsia"/>
              </w:rPr>
              <w:t>する場合</w:t>
            </w:r>
          </w:p>
          <w:p w:rsidR="002C3164" w:rsidRDefault="002C3164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現在居住している家屋の汚水処理方法は次のとおりです。</w:t>
            </w:r>
          </w:p>
          <w:p w:rsidR="008F163C" w:rsidRDefault="008F163C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□　汲み取り便槽を使用している戸建て住宅</w:t>
            </w:r>
          </w:p>
          <w:p w:rsidR="008F163C" w:rsidRDefault="008F163C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□　単独処理浄化槽を使用している戸建て住宅</w:t>
            </w:r>
          </w:p>
          <w:p w:rsidR="008F163C" w:rsidRPr="008F163C" w:rsidRDefault="008F163C" w:rsidP="00A00906">
            <w:pPr>
              <w:pStyle w:val="a9"/>
              <w:spacing w:line="300" w:lineRule="exact"/>
              <w:ind w:right="-245"/>
              <w:jc w:val="both"/>
              <w:rPr>
                <w:b/>
                <w:bCs/>
                <w:u w:val="wave"/>
              </w:rPr>
            </w:pPr>
            <w:r>
              <w:rPr>
                <w:rFonts w:hint="eastAsia"/>
              </w:rPr>
              <w:t xml:space="preserve">　　</w:t>
            </w:r>
            <w:r w:rsidRPr="008F163C">
              <w:rPr>
                <w:rFonts w:hint="eastAsia"/>
                <w:u w:val="wave"/>
              </w:rPr>
              <w:t>□　合併処理浄化槽を使用している戸建て住宅</w:t>
            </w:r>
            <w:r>
              <w:rPr>
                <w:rFonts w:hint="eastAsia"/>
                <w:u w:val="wave"/>
              </w:rPr>
              <w:t xml:space="preserve">　</w:t>
            </w:r>
            <w:r w:rsidRPr="008F163C">
              <w:rPr>
                <w:rFonts w:hint="eastAsia"/>
                <w:b/>
                <w:bCs/>
                <w:u w:val="wave"/>
              </w:rPr>
              <w:t>（※ 補助対象外）</w:t>
            </w:r>
          </w:p>
          <w:p w:rsidR="008F163C" w:rsidRDefault="00346309" w:rsidP="00A00906">
            <w:pPr>
              <w:pStyle w:val="a9"/>
              <w:spacing w:line="300" w:lineRule="exact"/>
              <w:ind w:right="-245"/>
              <w:jc w:val="both"/>
            </w:pPr>
            <w:r>
              <w:rPr>
                <w:rFonts w:hint="eastAsia"/>
              </w:rPr>
              <w:t xml:space="preserve">　　□　その他（　　　　　　　　　　　　　　　　　　　　　　　　　　　　　　　　　　　）</w:t>
            </w:r>
          </w:p>
          <w:p w:rsidR="00106925" w:rsidRPr="008F163C" w:rsidRDefault="00106925" w:rsidP="00A00906">
            <w:pPr>
              <w:pStyle w:val="a9"/>
              <w:spacing w:line="200" w:lineRule="exact"/>
              <w:ind w:right="-245"/>
              <w:jc w:val="both"/>
            </w:pPr>
          </w:p>
        </w:tc>
      </w:tr>
    </w:tbl>
    <w:p w:rsidR="00C850DA" w:rsidRPr="00C850DA" w:rsidRDefault="00C850DA" w:rsidP="00C850DA">
      <w:pPr>
        <w:pStyle w:val="a9"/>
        <w:ind w:right="840"/>
        <w:jc w:val="both"/>
      </w:pPr>
    </w:p>
    <w:p w:rsidR="00C850DA" w:rsidRPr="00C850DA" w:rsidRDefault="00C850DA" w:rsidP="00C850DA"/>
    <w:sectPr w:rsidR="00C850DA" w:rsidRPr="00C850DA" w:rsidSect="008F163C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7E6" w:rsidRDefault="002C47E6" w:rsidP="00C850DA">
      <w:r>
        <w:separator/>
      </w:r>
    </w:p>
  </w:endnote>
  <w:endnote w:type="continuationSeparator" w:id="0">
    <w:p w:rsidR="002C47E6" w:rsidRDefault="002C47E6" w:rsidP="00C8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7E6" w:rsidRDefault="002C47E6" w:rsidP="00C850DA">
      <w:r>
        <w:separator/>
      </w:r>
    </w:p>
  </w:footnote>
  <w:footnote w:type="continuationSeparator" w:id="0">
    <w:p w:rsidR="002C47E6" w:rsidRDefault="002C47E6" w:rsidP="00C8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DA"/>
    <w:rsid w:val="000B1377"/>
    <w:rsid w:val="00106925"/>
    <w:rsid w:val="001F199D"/>
    <w:rsid w:val="002C3164"/>
    <w:rsid w:val="002C47E6"/>
    <w:rsid w:val="00346309"/>
    <w:rsid w:val="003A7FE6"/>
    <w:rsid w:val="003E0866"/>
    <w:rsid w:val="00435308"/>
    <w:rsid w:val="005B3934"/>
    <w:rsid w:val="005E046C"/>
    <w:rsid w:val="006F76E4"/>
    <w:rsid w:val="00874551"/>
    <w:rsid w:val="008C16A7"/>
    <w:rsid w:val="008F163C"/>
    <w:rsid w:val="00903497"/>
    <w:rsid w:val="00944148"/>
    <w:rsid w:val="00A00906"/>
    <w:rsid w:val="00A26D82"/>
    <w:rsid w:val="00AD331C"/>
    <w:rsid w:val="00AD4546"/>
    <w:rsid w:val="00B2326C"/>
    <w:rsid w:val="00B25A49"/>
    <w:rsid w:val="00C44967"/>
    <w:rsid w:val="00C850DA"/>
    <w:rsid w:val="00D11B9F"/>
    <w:rsid w:val="00DC527A"/>
    <w:rsid w:val="00E27C16"/>
    <w:rsid w:val="00F73AE5"/>
    <w:rsid w:val="00F978D5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BFD9C"/>
  <w15:chartTrackingRefBased/>
  <w15:docId w15:val="{CE983541-038C-4077-BF8D-17511BE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0DA"/>
  </w:style>
  <w:style w:type="paragraph" w:styleId="a5">
    <w:name w:val="footer"/>
    <w:basedOn w:val="a"/>
    <w:link w:val="a6"/>
    <w:uiPriority w:val="99"/>
    <w:unhideWhenUsed/>
    <w:rsid w:val="00C85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0DA"/>
  </w:style>
  <w:style w:type="paragraph" w:styleId="a7">
    <w:name w:val="Note Heading"/>
    <w:basedOn w:val="a"/>
    <w:next w:val="a"/>
    <w:link w:val="a8"/>
    <w:uiPriority w:val="99"/>
    <w:unhideWhenUsed/>
    <w:rsid w:val="00C850D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850D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850D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850DA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C8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JWS17067</dc:creator>
  <cp:keywords/>
  <dc:description/>
  <cp:lastModifiedBy>JWS17067</cp:lastModifiedBy>
  <cp:revision>13</cp:revision>
  <cp:lastPrinted>2020-03-21T09:25:00Z</cp:lastPrinted>
  <dcterms:created xsi:type="dcterms:W3CDTF">2020-03-08T07:02:00Z</dcterms:created>
  <dcterms:modified xsi:type="dcterms:W3CDTF">2023-05-22T01:28:00Z</dcterms:modified>
</cp:coreProperties>
</file>